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618F" w14:textId="77777777" w:rsidR="00841102" w:rsidRPr="00841102" w:rsidRDefault="00841102" w:rsidP="00841102">
      <w:pPr>
        <w:jc w:val="center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Energie : retrouvez les aides auxquelles vous êtes éligibles en 2023</w:t>
      </w:r>
    </w:p>
    <w:p w14:paraId="35EA5968" w14:textId="77777777" w:rsidR="00841102" w:rsidRPr="00841102" w:rsidRDefault="00841102" w:rsidP="00841102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 bouclier tarifaire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en vigueur depuis octobre 2022, le bouclier tarifaire bloque à 15 % la hausse des tarifs du gaz et de l’électricité en 2023. Il s’applique à tous les Français.</w:t>
      </w:r>
    </w:p>
    <w:p w14:paraId="7A74B5EE" w14:textId="77777777" w:rsidR="00841102" w:rsidRPr="00841102" w:rsidRDefault="00841102" w:rsidP="00841102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Les chèques énergie :</w:t>
      </w:r>
    </w:p>
    <w:p w14:paraId="6A7472C7" w14:textId="77777777" w:rsidR="00841102" w:rsidRPr="00841102" w:rsidRDefault="00841102" w:rsidP="0084110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L’indemnité carburant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100 € d’aide pour les 10 millions de travailleurs les plus modestes. Les </w:t>
      </w:r>
      <w:hyperlink r:id="rId5" w:tgtFrame="_blank" w:history="1">
        <w:r w:rsidRPr="00841102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fr-FR"/>
          </w:rPr>
          <w:t>personnes éligibles</w:t>
        </w:r>
      </w:hyperlink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doivent avoir un revenu fiscal annuel de référence par part inférieur à 14 700 €.</w:t>
      </w:r>
    </w:p>
    <w:p w14:paraId="10643E4C" w14:textId="77777777" w:rsidR="00841102" w:rsidRPr="00841102" w:rsidRDefault="00841102" w:rsidP="0084110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 chèque bois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entre 50 € à 200 € pour tous les foyers se chauffant au bois, avec un revenu fiscal inférieur à 27 500 €.</w:t>
      </w:r>
    </w:p>
    <w:p w14:paraId="70B6A2B4" w14:textId="77777777" w:rsidR="00841102" w:rsidRPr="00841102" w:rsidRDefault="00841102" w:rsidP="0084110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 chèque énergie exceptionnel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entre 100 € à 200 € envoyés automatiquement aux 12 millions de foyers bénéficiaires ayant un revenu fiscal inférieur à 17 400 €.</w:t>
      </w:r>
    </w:p>
    <w:p w14:paraId="298CBCF7" w14:textId="77777777" w:rsidR="00841102" w:rsidRPr="00841102" w:rsidRDefault="00841102" w:rsidP="0084110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 chèque énergie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entre 48 € et 277 € par an en fonction des revenus par foyer et du nombre d'unités de consommation. Le revenu de référence annuel par unité de consommation doit être inférieur à 10 800 euros.</w:t>
      </w:r>
    </w:p>
    <w:p w14:paraId="173A2706" w14:textId="77777777" w:rsidR="00841102" w:rsidRPr="00841102" w:rsidRDefault="00841102" w:rsidP="0084110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 chèque énergie fioul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entre 100 € et 200 € pour les foyers se chauffant au fioul et ayant un revenu fiscal strictement inférieur à 20 000 €.</w:t>
      </w:r>
    </w:p>
    <w:p w14:paraId="2CF7DC1C" w14:textId="77777777" w:rsidR="00841102" w:rsidRPr="00841102" w:rsidRDefault="00841102" w:rsidP="0084110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Fonds Energie d’Action Logement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jusqu’à 600 € par foyer éligible. Ils concernent les locataires d’hébergement social ou HLM qui doivent justifier d’une hausse des charges au moins supérieure à 100 € par mois et les personnes ayant subi une augmentation des charges plus de 1000 € sur l’année.</w:t>
      </w:r>
    </w:p>
    <w:p w14:paraId="3BC3EA3A" w14:textId="77777777" w:rsidR="00841102" w:rsidRPr="00841102" w:rsidRDefault="00841102" w:rsidP="00841102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Les aides à la rénovation énergétique et au solaire, pour réduire sa consommation d'énergie :</w:t>
      </w:r>
    </w:p>
    <w:p w14:paraId="65FD748E" w14:textId="77777777" w:rsidR="00841102" w:rsidRPr="00841102" w:rsidRDefault="00841102" w:rsidP="00841102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proofErr w:type="spellStart"/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MaPrimeRénov</w:t>
      </w:r>
      <w:proofErr w:type="spellEnd"/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’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s’adresse aux propriétaires d’un logement construit datant d’au moins 15 ans et qui veulent réaliser des travaux de rénovation énergétique.</w:t>
      </w:r>
    </w:p>
    <w:p w14:paraId="476D6259" w14:textId="77777777" w:rsidR="00841102" w:rsidRPr="00841102" w:rsidRDefault="00841102" w:rsidP="00841102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hyperlink r:id="rId6" w:tgtFrame="_blank" w:history="1">
        <w:r w:rsidRPr="00841102">
          <w:rPr>
            <w:rFonts w:ascii="Helvetica" w:eastAsia="Times New Roman" w:hAnsi="Helvetica" w:cs="Times New Roman"/>
            <w:color w:val="000000"/>
            <w:sz w:val="18"/>
            <w:szCs w:val="18"/>
            <w:u w:val="single"/>
            <w:lang w:eastAsia="fr-FR"/>
          </w:rPr>
          <w:t>Par exemple : des travaux d’isolation,</w:t>
        </w:r>
      </w:hyperlink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installation d'une pompe à chaleur </w:t>
      </w:r>
      <w:hyperlink r:id="rId7" w:tgtFrame="_blank" w:history="1">
        <w:r w:rsidRPr="00841102">
          <w:rPr>
            <w:rFonts w:ascii="Helvetica" w:eastAsia="Times New Roman" w:hAnsi="Helvetica" w:cs="Times New Roman"/>
            <w:color w:val="000000"/>
            <w:sz w:val="18"/>
            <w:szCs w:val="18"/>
            <w:u w:val="single"/>
            <w:lang w:eastAsia="fr-FR"/>
          </w:rPr>
          <w:t>avec un chauffagiste à Clelles</w:t>
        </w:r>
      </w:hyperlink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 , </w:t>
      </w:r>
      <w:proofErr w:type="spellStart"/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etc</w:t>
      </w:r>
      <w:proofErr w:type="spellEnd"/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…</w:t>
      </w:r>
    </w:p>
    <w:p w14:paraId="4A62C659" w14:textId="77777777" w:rsidR="00841102" w:rsidRPr="00841102" w:rsidRDefault="00841102" w:rsidP="00841102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proofErr w:type="spellStart"/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MaPrimeRénov</w:t>
      </w:r>
      <w:proofErr w:type="spellEnd"/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’ Sérénité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 complément de </w:t>
      </w:r>
      <w:proofErr w:type="spellStart"/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MaPrimeRénov</w:t>
      </w:r>
      <w:proofErr w:type="spellEnd"/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’ pour les foyers modestes.</w:t>
      </w:r>
    </w:p>
    <w:p w14:paraId="4A603240" w14:textId="77777777" w:rsidR="00841102" w:rsidRPr="00841102" w:rsidRDefault="00841102" w:rsidP="00841102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Les certificats d’économie d’énergie (CEE)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 aides financières attribuées par les fournisseurs d’électricité et de gaz afin de réaliser des travaux d'économies d'énergie. Pensez à comparer les fournisseurs pour </w:t>
      </w:r>
      <w:proofErr w:type="spellStart"/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bénéfissier</w:t>
      </w:r>
      <w:proofErr w:type="spellEnd"/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d'un tarif d'électricité moins cher.</w:t>
      </w:r>
    </w:p>
    <w:p w14:paraId="6774ACFF" w14:textId="77777777" w:rsidR="00841102" w:rsidRPr="00841102" w:rsidRDefault="00841102" w:rsidP="00841102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L’Éco-prêt à taux zéro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prêt bancaire pouvant s’élever jusqu’à 55 000 € pour des travaux de rénovation réalisés par des artisans certifiés RGE.</w:t>
      </w:r>
    </w:p>
    <w:p w14:paraId="021D941F" w14:textId="77777777" w:rsidR="00841102" w:rsidRPr="00841102" w:rsidRDefault="00841102" w:rsidP="00841102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La TVA réduite à 5,5 %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accordée aux travaux d’amélioration énergétique et écologique dans un logement construit il y a plus de 2 ans.</w:t>
      </w:r>
    </w:p>
    <w:p w14:paraId="43C828CD" w14:textId="77777777" w:rsidR="00841102" w:rsidRPr="00841102" w:rsidRDefault="00841102" w:rsidP="00841102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Les aides locales ANAH 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Selon votre lieu de résidence, des aides spécifiques sont disponibles. </w:t>
      </w:r>
      <w:hyperlink r:id="rId8" w:tgtFrame="_blank" w:history="1">
        <w:r w:rsidRPr="00841102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fr-FR"/>
          </w:rPr>
          <w:t>Découvrez-les ici</w:t>
        </w:r>
      </w:hyperlink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.</w:t>
      </w:r>
    </w:p>
    <w:p w14:paraId="70D21B83" w14:textId="77777777" w:rsidR="00841102" w:rsidRPr="00841102" w:rsidRDefault="00841102" w:rsidP="00841102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hyperlink r:id="rId9" w:tgtFrame="_blank" w:history="1">
        <w:r w:rsidRPr="00841102">
          <w:rPr>
            <w:rFonts w:ascii="Helvetica" w:eastAsia="Times New Roman" w:hAnsi="Helvetica" w:cs="Times New Roman"/>
            <w:b/>
            <w:bCs/>
            <w:color w:val="000000"/>
            <w:sz w:val="18"/>
            <w:szCs w:val="18"/>
            <w:u w:val="single"/>
            <w:lang w:eastAsia="fr-FR"/>
          </w:rPr>
          <w:t>La prime à l'autoconsommation photovoltaïque</w:t>
        </w:r>
      </w:hyperlink>
      <w:r w:rsidRPr="0084110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fr-FR"/>
        </w:rPr>
        <w:t> :</w:t>
      </w: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 pour l’installation de panneaux solaires en autoconsommation. Elle varie de 80 à 380 €/kWc en fonction de la puissance installée.</w:t>
      </w:r>
    </w:p>
    <w:p w14:paraId="477655AB" w14:textId="77777777" w:rsidR="00841102" w:rsidRPr="00841102" w:rsidRDefault="00841102" w:rsidP="00841102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84110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Exemple : pour l’installation d’un panneau solaire d’une capacité inférieure ou égale à 3 kWc, la prime s’élève à 380 €/kWc.</w:t>
      </w:r>
    </w:p>
    <w:p w14:paraId="63FF7D15" w14:textId="711DDB01" w:rsidR="00841102" w:rsidRDefault="00841102">
      <w:r>
        <w:t>Les formulaires de demande sont en ligne sur le site impôts.gouv.fr avant la fin du mois de mars 2023</w:t>
      </w:r>
    </w:p>
    <w:p w14:paraId="216799FF" w14:textId="7A9C4462" w:rsidR="00841102" w:rsidRDefault="00841102">
      <w:r>
        <w:t>Sinon téléphoner au : 0 806 000 229 du lundi au vendredi, de 8heures 30 à 19 heures.</w:t>
      </w:r>
    </w:p>
    <w:sectPr w:rsidR="0084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111"/>
    <w:multiLevelType w:val="multilevel"/>
    <w:tmpl w:val="4EF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44BCE"/>
    <w:multiLevelType w:val="multilevel"/>
    <w:tmpl w:val="CD8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301182">
    <w:abstractNumId w:val="0"/>
  </w:num>
  <w:num w:numId="2" w16cid:durableId="552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02"/>
    <w:rsid w:val="008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EC92B"/>
  <w15:chartTrackingRefBased/>
  <w15:docId w15:val="{9D57A1E3-C901-C143-BC4C-EDBA532B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411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11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841102"/>
  </w:style>
  <w:style w:type="character" w:styleId="Lienhypertexte">
    <w:name w:val="Hyperlink"/>
    <w:basedOn w:val="Policepardfaut"/>
    <w:uiPriority w:val="99"/>
    <w:semiHidden/>
    <w:unhideWhenUsed/>
    <w:rsid w:val="0084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l.org/aides-locales-travau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lowatt.fr/chauffage/chauffagistes/is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watt.fr/isol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rvice-public.fr/particuliers/actualites/A161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-panneau-solaire.info/autoconsomm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2023-02-28T15:54:00Z</dcterms:created>
  <dcterms:modified xsi:type="dcterms:W3CDTF">2023-02-28T15:57:00Z</dcterms:modified>
</cp:coreProperties>
</file>